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1AC4" w:rsidRPr="006E2DDF" w:rsidRDefault="00D51AC4" w:rsidP="00D51AC4">
      <w:pPr>
        <w:spacing w:before="100" w:beforeAutospacing="1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E2DDF">
        <w:rPr>
          <w:rFonts w:ascii="Times New Roman" w:hAnsi="Times New Roman" w:cs="Times New Roman"/>
          <w:b/>
          <w:sz w:val="24"/>
          <w:szCs w:val="24"/>
        </w:rPr>
        <w:t>Analiza stanu gospodarki odpadami komunalnymi na terenie Gminy Błażowa za 201</w:t>
      </w:r>
      <w:r w:rsidR="00C368B4">
        <w:rPr>
          <w:rFonts w:ascii="Times New Roman" w:hAnsi="Times New Roman" w:cs="Times New Roman"/>
          <w:b/>
          <w:sz w:val="24"/>
          <w:szCs w:val="24"/>
        </w:rPr>
        <w:t>4</w:t>
      </w:r>
      <w:r w:rsidRPr="006E2DDF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:rsidR="00D51AC4" w:rsidRPr="006E2DDF" w:rsidRDefault="002642F0" w:rsidP="00D51AC4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1AC4" w:rsidRPr="006E2DDF" w:rsidRDefault="00D51AC4" w:rsidP="00BF173E">
      <w:p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DDF">
        <w:rPr>
          <w:rFonts w:ascii="Times New Roman" w:hAnsi="Times New Roman" w:cs="Times New Roman"/>
          <w:sz w:val="24"/>
          <w:szCs w:val="24"/>
        </w:rPr>
        <w:tab/>
        <w:t>Zgodnie z art. 3 ust.2 pkt.</w:t>
      </w:r>
      <w:r w:rsidR="00B53AE1">
        <w:rPr>
          <w:rFonts w:ascii="Times New Roman" w:hAnsi="Times New Roman" w:cs="Times New Roman"/>
          <w:sz w:val="24"/>
          <w:szCs w:val="24"/>
        </w:rPr>
        <w:t xml:space="preserve"> 10 ustawy z dnia 13 września 199</w:t>
      </w:r>
      <w:r w:rsidRPr="006E2DDF">
        <w:rPr>
          <w:rFonts w:ascii="Times New Roman" w:hAnsi="Times New Roman" w:cs="Times New Roman"/>
          <w:sz w:val="24"/>
          <w:szCs w:val="24"/>
        </w:rPr>
        <w:t>6 r. o utrzymaniu czystości i porządku w gminach jednym z zadań jest dokonanie corocznej analizy stanu gospodarki opadami komunalnymi, w celu weryfikacji możliwości technicznych i organizacyjnych Gminy w zakresie gospodarowania odpadami komunalnymi.</w:t>
      </w:r>
    </w:p>
    <w:p w:rsidR="00D51AC4" w:rsidRPr="006E2DDF" w:rsidRDefault="00D51AC4" w:rsidP="00D51AC4">
      <w:pPr>
        <w:spacing w:before="100" w:beforeAutospacing="1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E2DDF">
        <w:rPr>
          <w:rFonts w:ascii="Times New Roman" w:hAnsi="Times New Roman" w:cs="Times New Roman"/>
          <w:b/>
          <w:sz w:val="24"/>
          <w:szCs w:val="24"/>
        </w:rPr>
        <w:t>I. Zagadnienia ogólne.</w:t>
      </w:r>
    </w:p>
    <w:p w:rsidR="00D51AC4" w:rsidRPr="006E2DDF" w:rsidRDefault="00D51AC4" w:rsidP="005A7472">
      <w:pPr>
        <w:pStyle w:val="Akapitzlist"/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DDF">
        <w:rPr>
          <w:rFonts w:ascii="Times New Roman" w:hAnsi="Times New Roman" w:cs="Times New Roman"/>
          <w:sz w:val="24"/>
          <w:szCs w:val="24"/>
        </w:rPr>
        <w:t xml:space="preserve">W okresie od 1 stycznia </w:t>
      </w:r>
      <w:r w:rsidR="00C368B4">
        <w:rPr>
          <w:rFonts w:ascii="Times New Roman" w:hAnsi="Times New Roman" w:cs="Times New Roman"/>
          <w:sz w:val="24"/>
          <w:szCs w:val="24"/>
        </w:rPr>
        <w:t>2014 r. do 31</w:t>
      </w:r>
      <w:r w:rsidRPr="006E2DDF">
        <w:rPr>
          <w:rFonts w:ascii="Times New Roman" w:hAnsi="Times New Roman" w:cs="Times New Roman"/>
          <w:sz w:val="24"/>
          <w:szCs w:val="24"/>
        </w:rPr>
        <w:t xml:space="preserve"> </w:t>
      </w:r>
      <w:r w:rsidR="00C368B4">
        <w:rPr>
          <w:rFonts w:ascii="Times New Roman" w:hAnsi="Times New Roman" w:cs="Times New Roman"/>
          <w:sz w:val="24"/>
          <w:szCs w:val="24"/>
        </w:rPr>
        <w:t>grudnia 2014</w:t>
      </w:r>
      <w:r w:rsidRPr="006E2DDF">
        <w:rPr>
          <w:rFonts w:ascii="Times New Roman" w:hAnsi="Times New Roman" w:cs="Times New Roman"/>
          <w:sz w:val="24"/>
          <w:szCs w:val="24"/>
        </w:rPr>
        <w:t xml:space="preserve"> r. odpady komunalne na terenie Gminy Błażowa od mieszkańców odbierała Gospodarka Komunalna w Błażowej Spółka z o</w:t>
      </w:r>
      <w:r w:rsidR="00045112">
        <w:rPr>
          <w:rFonts w:ascii="Times New Roman" w:hAnsi="Times New Roman" w:cs="Times New Roman"/>
          <w:sz w:val="24"/>
          <w:szCs w:val="24"/>
        </w:rPr>
        <w:t>.</w:t>
      </w:r>
      <w:r w:rsidRPr="006E2DDF">
        <w:rPr>
          <w:rFonts w:ascii="Times New Roman" w:hAnsi="Times New Roman" w:cs="Times New Roman"/>
          <w:sz w:val="24"/>
          <w:szCs w:val="24"/>
        </w:rPr>
        <w:t>o</w:t>
      </w:r>
      <w:r w:rsidR="00045112">
        <w:rPr>
          <w:rFonts w:ascii="Times New Roman" w:hAnsi="Times New Roman" w:cs="Times New Roman"/>
          <w:sz w:val="24"/>
          <w:szCs w:val="24"/>
        </w:rPr>
        <w:t>.</w:t>
      </w:r>
      <w:r w:rsidR="00045FDB">
        <w:rPr>
          <w:rFonts w:ascii="Times New Roman" w:hAnsi="Times New Roman" w:cs="Times New Roman"/>
          <w:sz w:val="24"/>
          <w:szCs w:val="24"/>
        </w:rPr>
        <w:t xml:space="preserve"> </w:t>
      </w:r>
      <w:r w:rsidRPr="006E2DDF">
        <w:rPr>
          <w:rFonts w:ascii="Times New Roman" w:hAnsi="Times New Roman" w:cs="Times New Roman"/>
          <w:sz w:val="24"/>
          <w:szCs w:val="24"/>
        </w:rPr>
        <w:t xml:space="preserve"> na podstawie zawartych umów o świadczenie usług.</w:t>
      </w:r>
    </w:p>
    <w:p w:rsidR="00D51AC4" w:rsidRPr="006E2DDF" w:rsidRDefault="00D51AC4" w:rsidP="005A7472">
      <w:pPr>
        <w:pStyle w:val="Akapitzlist"/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DDF">
        <w:rPr>
          <w:rFonts w:ascii="Times New Roman" w:hAnsi="Times New Roman" w:cs="Times New Roman"/>
          <w:sz w:val="24"/>
          <w:szCs w:val="24"/>
        </w:rPr>
        <w:t>Na terenie Gminy Błażowa zorganizowano punkt selektywnej zbiórki odpadów komunalnych przy Zakładzie Zagospodarowani</w:t>
      </w:r>
      <w:r w:rsidR="007016FF">
        <w:rPr>
          <w:rFonts w:ascii="Times New Roman" w:hAnsi="Times New Roman" w:cs="Times New Roman"/>
          <w:sz w:val="24"/>
          <w:szCs w:val="24"/>
        </w:rPr>
        <w:t>a</w:t>
      </w:r>
      <w:r w:rsidRPr="006E2DDF">
        <w:rPr>
          <w:rFonts w:ascii="Times New Roman" w:hAnsi="Times New Roman" w:cs="Times New Roman"/>
          <w:sz w:val="24"/>
          <w:szCs w:val="24"/>
        </w:rPr>
        <w:t xml:space="preserve"> Odpadów w Błażowej przy ul. Myśliwskiej. Do punktu mieszkańcy mogli dostarczać odpady tj. akumulatory, meble</w:t>
      </w:r>
      <w:r w:rsidR="005A7472">
        <w:rPr>
          <w:rFonts w:ascii="Times New Roman" w:hAnsi="Times New Roman" w:cs="Times New Roman"/>
          <w:sz w:val="24"/>
          <w:szCs w:val="24"/>
        </w:rPr>
        <w:t xml:space="preserve">   </w:t>
      </w:r>
      <w:r w:rsidRPr="006E2DDF">
        <w:rPr>
          <w:rFonts w:ascii="Times New Roman" w:hAnsi="Times New Roman" w:cs="Times New Roman"/>
          <w:sz w:val="24"/>
          <w:szCs w:val="24"/>
        </w:rPr>
        <w:t xml:space="preserve"> i inne odpady wielkogabarytowe, zużyte opony, zużyty sprzęt elektryczny </w:t>
      </w:r>
      <w:r w:rsidR="005A7472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6E2DDF">
        <w:rPr>
          <w:rFonts w:ascii="Times New Roman" w:hAnsi="Times New Roman" w:cs="Times New Roman"/>
          <w:sz w:val="24"/>
          <w:szCs w:val="24"/>
        </w:rPr>
        <w:t>i elektroniczny. Przeterminowane leki i termometry rtęciowe można wrzucać do pojemników znajdujących się 4 aptekach w Błażowej. Pojemniki na zużyte baterie znajdują się w obiektach użyteczności publicznej, placówkach oświatowych</w:t>
      </w:r>
      <w:r w:rsidR="005A7472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6E2DDF">
        <w:rPr>
          <w:rFonts w:ascii="Times New Roman" w:hAnsi="Times New Roman" w:cs="Times New Roman"/>
          <w:sz w:val="24"/>
          <w:szCs w:val="24"/>
        </w:rPr>
        <w:t xml:space="preserve"> i kulturalnych oraz w sklepach na terenie gminy Błażowa.</w:t>
      </w:r>
    </w:p>
    <w:p w:rsidR="00D51AC4" w:rsidRPr="006E2DDF" w:rsidRDefault="00D51AC4" w:rsidP="005A7472">
      <w:pPr>
        <w:pStyle w:val="Akapitzlist"/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2DDF">
        <w:rPr>
          <w:rFonts w:ascii="Times New Roman" w:hAnsi="Times New Roman" w:cs="Times New Roman"/>
          <w:sz w:val="24"/>
          <w:szCs w:val="24"/>
        </w:rPr>
        <w:t>Odpady zielone, przez które rozumie się odpady komunalne stanowiące części roślin pochodzących z pielęgnacji terenów zielonych, ogrodów, parków i cmentarzy mieszkańcy mogli dostarczać do PSZOK w Błażowej.</w:t>
      </w:r>
    </w:p>
    <w:p w:rsidR="00D51AC4" w:rsidRPr="006E2DDF" w:rsidRDefault="00D51AC4" w:rsidP="00D51AC4">
      <w:pPr>
        <w:spacing w:before="100" w:beforeAutospacing="1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E2DDF">
        <w:rPr>
          <w:rFonts w:ascii="Times New Roman" w:hAnsi="Times New Roman" w:cs="Times New Roman"/>
          <w:b/>
          <w:sz w:val="24"/>
          <w:szCs w:val="24"/>
        </w:rPr>
        <w:t>II. Ocena możliwości technicznych i organizacyjnych Gminy w zakresie gospodarowania odpadami komunalnymi.</w:t>
      </w:r>
    </w:p>
    <w:p w:rsidR="00D51AC4" w:rsidRPr="006E2DDF" w:rsidRDefault="00D51AC4" w:rsidP="00D51AC4">
      <w:pPr>
        <w:pStyle w:val="Akapitzlist"/>
        <w:numPr>
          <w:ilvl w:val="0"/>
          <w:numId w:val="2"/>
        </w:num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6E2DDF">
        <w:rPr>
          <w:rFonts w:ascii="Times New Roman" w:hAnsi="Times New Roman" w:cs="Times New Roman"/>
          <w:sz w:val="24"/>
          <w:szCs w:val="24"/>
        </w:rPr>
        <w:t>Możliwości przetwarzania zmieszanych odpadów komunalnych, odpadów zielonych oraz pozostałości z sortowania odpadów komunalnych przeznaczonych do składowania.</w:t>
      </w:r>
    </w:p>
    <w:p w:rsidR="00D51AC4" w:rsidRPr="006E2DDF" w:rsidRDefault="00D51AC4" w:rsidP="00D51AC4">
      <w:pPr>
        <w:spacing w:before="100" w:beforeAutospacing="1" w:after="0" w:line="240" w:lineRule="auto"/>
        <w:ind w:left="708"/>
        <w:rPr>
          <w:rFonts w:ascii="Times New Roman" w:hAnsi="Times New Roman" w:cs="Times New Roman"/>
          <w:sz w:val="24"/>
          <w:szCs w:val="24"/>
        </w:rPr>
      </w:pPr>
      <w:r w:rsidRPr="006E2DDF">
        <w:rPr>
          <w:rFonts w:ascii="Times New Roman" w:hAnsi="Times New Roman" w:cs="Times New Roman"/>
          <w:sz w:val="24"/>
          <w:szCs w:val="24"/>
        </w:rPr>
        <w:t>Na terenie Gminy Błażowa istnieje Zakł</w:t>
      </w:r>
      <w:r w:rsidR="00045112">
        <w:rPr>
          <w:rFonts w:ascii="Times New Roman" w:hAnsi="Times New Roman" w:cs="Times New Roman"/>
          <w:sz w:val="24"/>
          <w:szCs w:val="24"/>
        </w:rPr>
        <w:t>ad Z</w:t>
      </w:r>
      <w:r w:rsidRPr="006E2DDF">
        <w:rPr>
          <w:rFonts w:ascii="Times New Roman" w:hAnsi="Times New Roman" w:cs="Times New Roman"/>
          <w:sz w:val="24"/>
          <w:szCs w:val="24"/>
        </w:rPr>
        <w:t xml:space="preserve">agospodarowania </w:t>
      </w:r>
      <w:r w:rsidR="00045112">
        <w:rPr>
          <w:rFonts w:ascii="Times New Roman" w:hAnsi="Times New Roman" w:cs="Times New Roman"/>
          <w:sz w:val="24"/>
          <w:szCs w:val="24"/>
        </w:rPr>
        <w:t>O</w:t>
      </w:r>
      <w:r w:rsidRPr="006E2DDF">
        <w:rPr>
          <w:rFonts w:ascii="Times New Roman" w:hAnsi="Times New Roman" w:cs="Times New Roman"/>
          <w:sz w:val="24"/>
          <w:szCs w:val="24"/>
        </w:rPr>
        <w:t xml:space="preserve">dpadów w którym odpady zebrane z terenu są sortowane na poszczególne frakcje.  </w:t>
      </w:r>
    </w:p>
    <w:p w:rsidR="00D51AC4" w:rsidRPr="006E2DDF" w:rsidRDefault="00D51AC4" w:rsidP="00D51AC4">
      <w:pPr>
        <w:pStyle w:val="Akapitzlist"/>
        <w:numPr>
          <w:ilvl w:val="0"/>
          <w:numId w:val="2"/>
        </w:num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6E2DDF">
        <w:rPr>
          <w:rFonts w:ascii="Times New Roman" w:hAnsi="Times New Roman" w:cs="Times New Roman"/>
          <w:sz w:val="24"/>
          <w:szCs w:val="24"/>
        </w:rPr>
        <w:t>Potrzeby inwestycyjne związane z gospodarowaniem odpadam komunalnymi.</w:t>
      </w:r>
    </w:p>
    <w:p w:rsidR="00D51AC4" w:rsidRPr="006E2DDF" w:rsidRDefault="00D51AC4" w:rsidP="00D51AC4">
      <w:pPr>
        <w:pStyle w:val="Akapitzlist"/>
        <w:numPr>
          <w:ilvl w:val="0"/>
          <w:numId w:val="2"/>
        </w:num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6E2DDF">
        <w:rPr>
          <w:rFonts w:ascii="Times New Roman" w:hAnsi="Times New Roman" w:cs="Times New Roman"/>
          <w:sz w:val="24"/>
          <w:szCs w:val="24"/>
        </w:rPr>
        <w:t>Liczba mieszkańców.</w:t>
      </w:r>
    </w:p>
    <w:p w:rsidR="00D51AC4" w:rsidRPr="006E2DDF" w:rsidRDefault="00D51AC4" w:rsidP="00D51AC4">
      <w:pPr>
        <w:pStyle w:val="Akapitzlist"/>
        <w:numPr>
          <w:ilvl w:val="0"/>
          <w:numId w:val="3"/>
        </w:num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6E2DDF">
        <w:rPr>
          <w:rFonts w:ascii="Times New Roman" w:hAnsi="Times New Roman" w:cs="Times New Roman"/>
          <w:sz w:val="24"/>
          <w:szCs w:val="24"/>
        </w:rPr>
        <w:t>Liczba zameldowanych mieszkańców na dzień 31.12.201</w:t>
      </w:r>
      <w:r w:rsidR="00C368B4">
        <w:rPr>
          <w:rFonts w:ascii="Times New Roman" w:hAnsi="Times New Roman" w:cs="Times New Roman"/>
          <w:sz w:val="24"/>
          <w:szCs w:val="24"/>
        </w:rPr>
        <w:t>4</w:t>
      </w:r>
      <w:r w:rsidR="00DD7223">
        <w:rPr>
          <w:rFonts w:ascii="Times New Roman" w:hAnsi="Times New Roman" w:cs="Times New Roman"/>
          <w:sz w:val="24"/>
          <w:szCs w:val="24"/>
        </w:rPr>
        <w:t xml:space="preserve"> r. wynosiła 1090</w:t>
      </w:r>
      <w:r w:rsidRPr="006E2DDF">
        <w:rPr>
          <w:rFonts w:ascii="Times New Roman" w:hAnsi="Times New Roman" w:cs="Times New Roman"/>
          <w:sz w:val="24"/>
          <w:szCs w:val="24"/>
        </w:rPr>
        <w:t>3 osoby,</w:t>
      </w:r>
    </w:p>
    <w:p w:rsidR="00D51AC4" w:rsidRPr="006E2DDF" w:rsidRDefault="00D51AC4" w:rsidP="00D51AC4">
      <w:pPr>
        <w:pStyle w:val="Akapitzlist"/>
        <w:numPr>
          <w:ilvl w:val="0"/>
          <w:numId w:val="3"/>
        </w:num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6E2DDF">
        <w:rPr>
          <w:rFonts w:ascii="Times New Roman" w:hAnsi="Times New Roman" w:cs="Times New Roman"/>
          <w:sz w:val="24"/>
          <w:szCs w:val="24"/>
        </w:rPr>
        <w:t>Systemem objęto 8896 osób które zadeklarowały odbiór odpadów, złożono 2</w:t>
      </w:r>
      <w:r w:rsidR="00BD3D9C">
        <w:rPr>
          <w:rFonts w:ascii="Times New Roman" w:hAnsi="Times New Roman" w:cs="Times New Roman"/>
          <w:sz w:val="24"/>
          <w:szCs w:val="24"/>
        </w:rPr>
        <w:t>997</w:t>
      </w:r>
      <w:r w:rsidRPr="006E2DDF">
        <w:rPr>
          <w:rFonts w:ascii="Times New Roman" w:hAnsi="Times New Roman" w:cs="Times New Roman"/>
          <w:sz w:val="24"/>
          <w:szCs w:val="24"/>
        </w:rPr>
        <w:t xml:space="preserve"> deklaracji z budynków zamieszkałych oraz 96 z nieruchomości niezamieszkałych.</w:t>
      </w:r>
    </w:p>
    <w:p w:rsidR="00D51AC4" w:rsidRPr="00F26EA0" w:rsidRDefault="00D51AC4" w:rsidP="00D51AC4">
      <w:pPr>
        <w:pStyle w:val="Akapitzlist"/>
        <w:numPr>
          <w:ilvl w:val="0"/>
          <w:numId w:val="1"/>
        </w:numPr>
        <w:spacing w:before="100" w:beforeAutospacing="1"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Ilość zmieszanych odpadów komunalnych, odpadów zielonych oraz pozostałości z sortowania odpadów komunalnych przeznaczonych do składowania odbieranych z terenu Gminy.</w:t>
      </w:r>
    </w:p>
    <w:p w:rsidR="00D51AC4" w:rsidRPr="00F26EA0" w:rsidRDefault="00D51AC4" w:rsidP="00D51AC4">
      <w:pPr>
        <w:pStyle w:val="Akapitzlist"/>
        <w:spacing w:before="100" w:beforeAutospacing="1"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Ogółem w roku 201</w:t>
      </w:r>
      <w:r w:rsidR="008819B1" w:rsidRPr="00F26EA0">
        <w:rPr>
          <w:rFonts w:ascii="Times New Roman" w:hAnsi="Times New Roman" w:cs="Times New Roman"/>
          <w:sz w:val="24"/>
          <w:szCs w:val="24"/>
        </w:rPr>
        <w:t>4</w:t>
      </w:r>
      <w:r w:rsidRPr="00F26EA0">
        <w:rPr>
          <w:rFonts w:ascii="Times New Roman" w:hAnsi="Times New Roman" w:cs="Times New Roman"/>
          <w:sz w:val="24"/>
          <w:szCs w:val="24"/>
        </w:rPr>
        <w:t xml:space="preserve"> z terenu gminy zebrano </w:t>
      </w:r>
      <w:r w:rsidR="008819B1" w:rsidRPr="00F26EA0">
        <w:rPr>
          <w:rFonts w:ascii="Times New Roman" w:hAnsi="Times New Roman" w:cs="Times New Roman"/>
          <w:sz w:val="24"/>
          <w:szCs w:val="24"/>
        </w:rPr>
        <w:t>1015,6</w:t>
      </w:r>
      <w:r w:rsidRPr="00F26EA0">
        <w:rPr>
          <w:rFonts w:ascii="Times New Roman" w:hAnsi="Times New Roman" w:cs="Times New Roman"/>
          <w:sz w:val="24"/>
          <w:szCs w:val="24"/>
        </w:rPr>
        <w:t xml:space="preserve"> </w:t>
      </w:r>
      <w:r w:rsidR="008819B1" w:rsidRPr="00F26EA0">
        <w:rPr>
          <w:rFonts w:ascii="Times New Roman" w:hAnsi="Times New Roman" w:cs="Times New Roman"/>
          <w:sz w:val="24"/>
          <w:szCs w:val="24"/>
        </w:rPr>
        <w:t>Mg</w:t>
      </w:r>
      <w:r w:rsidRPr="00F26EA0">
        <w:rPr>
          <w:rFonts w:ascii="Times New Roman" w:hAnsi="Times New Roman" w:cs="Times New Roman"/>
          <w:sz w:val="24"/>
          <w:szCs w:val="24"/>
        </w:rPr>
        <w:t xml:space="preserve"> odpadów w tym:</w:t>
      </w:r>
    </w:p>
    <w:p w:rsidR="00F26EA0" w:rsidRPr="00F26EA0" w:rsidRDefault="00F26EA0" w:rsidP="00F26EA0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Wg. sprawozdań  złożonych przez Gospodarkę Komunalną w Błażowej Spółkę z o.o. jako jedynego odbiorcę odpadów od mieszkańców gminy wybranego w ramach przetargu zebrano następujące ilości odpadów: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lastRenderedPageBreak/>
        <w:t xml:space="preserve">Niesegregowane zmieszane odpady komunalne </w:t>
      </w:r>
      <w:r w:rsidRPr="000536B5">
        <w:rPr>
          <w:rFonts w:ascii="Times New Roman" w:hAnsi="Times New Roman" w:cs="Times New Roman"/>
          <w:b/>
          <w:sz w:val="24"/>
          <w:szCs w:val="24"/>
        </w:rPr>
        <w:t>807,3 Mg</w:t>
      </w:r>
      <w:r w:rsidRPr="00F26EA0">
        <w:rPr>
          <w:rFonts w:ascii="Times New Roman" w:hAnsi="Times New Roman" w:cs="Times New Roman"/>
          <w:sz w:val="24"/>
          <w:szCs w:val="24"/>
        </w:rPr>
        <w:t xml:space="preserve"> tj. 264,9 % więcej jak w roku 2013.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 xml:space="preserve">W tym:  - odebranych z obszarów  miejskich </w:t>
      </w:r>
      <w:r w:rsidRPr="00F26EA0">
        <w:rPr>
          <w:rFonts w:ascii="Times New Roman" w:hAnsi="Times New Roman" w:cs="Times New Roman"/>
          <w:b/>
          <w:sz w:val="24"/>
          <w:szCs w:val="24"/>
        </w:rPr>
        <w:t>286,6 Mg</w:t>
      </w:r>
      <w:r w:rsidRPr="00F26EA0">
        <w:rPr>
          <w:rFonts w:ascii="Times New Roman" w:hAnsi="Times New Roman" w:cs="Times New Roman"/>
          <w:sz w:val="24"/>
          <w:szCs w:val="24"/>
        </w:rPr>
        <w:t xml:space="preserve">   - 106,3 Mg w 2013 r.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ab/>
        <w:t xml:space="preserve">  - odebranych z obszarów wiejskich </w:t>
      </w:r>
      <w:r w:rsidRPr="00F26EA0">
        <w:rPr>
          <w:rFonts w:ascii="Times New Roman" w:hAnsi="Times New Roman" w:cs="Times New Roman"/>
          <w:b/>
          <w:sz w:val="24"/>
          <w:szCs w:val="24"/>
        </w:rPr>
        <w:t>520,7 Mg.</w:t>
      </w:r>
      <w:r w:rsidRPr="00F26EA0">
        <w:rPr>
          <w:rFonts w:ascii="Times New Roman" w:hAnsi="Times New Roman" w:cs="Times New Roman"/>
          <w:sz w:val="24"/>
          <w:szCs w:val="24"/>
        </w:rPr>
        <w:t xml:space="preserve">  – 194,3 Mg w 2013 r.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Niesegregowane zmieszane odpady komunalne zostały</w:t>
      </w:r>
      <w:r w:rsidR="002B5A36">
        <w:rPr>
          <w:rFonts w:ascii="Times New Roman" w:hAnsi="Times New Roman" w:cs="Times New Roman"/>
          <w:sz w:val="24"/>
          <w:szCs w:val="24"/>
        </w:rPr>
        <w:t xml:space="preserve"> przekazane do PHPU „Zagroda” w </w:t>
      </w:r>
      <w:bookmarkStart w:id="0" w:name="_GoBack"/>
      <w:bookmarkEnd w:id="0"/>
      <w:r w:rsidRPr="00F26EA0">
        <w:rPr>
          <w:rFonts w:ascii="Times New Roman" w:hAnsi="Times New Roman" w:cs="Times New Roman"/>
          <w:sz w:val="24"/>
          <w:szCs w:val="24"/>
        </w:rPr>
        <w:t>Strzyżowie. W wyniku przeprowadzonego sortowania z grupy tych odpadów wysortowano następujące ilości: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opakowania z metali 24,3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opakowania z tworzyw sztucznych 37,2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opakowania ze szkła 47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opakowania papieru i tektury</w:t>
      </w:r>
      <w:r w:rsidR="00251208">
        <w:rPr>
          <w:rFonts w:ascii="Times New Roman" w:hAnsi="Times New Roman" w:cs="Times New Roman"/>
          <w:sz w:val="24"/>
          <w:szCs w:val="24"/>
        </w:rPr>
        <w:t xml:space="preserve"> </w:t>
      </w:r>
      <w:r w:rsidR="003A3A90">
        <w:rPr>
          <w:rFonts w:ascii="Times New Roman" w:hAnsi="Times New Roman" w:cs="Times New Roman"/>
          <w:sz w:val="24"/>
          <w:szCs w:val="24"/>
        </w:rPr>
        <w:t xml:space="preserve"> </w:t>
      </w:r>
      <w:r w:rsidR="002F1C2C">
        <w:rPr>
          <w:rFonts w:ascii="Times New Roman" w:hAnsi="Times New Roman" w:cs="Times New Roman"/>
          <w:sz w:val="24"/>
          <w:szCs w:val="24"/>
        </w:rPr>
        <w:t xml:space="preserve"> </w:t>
      </w:r>
      <w:r w:rsidRPr="00F26EA0">
        <w:rPr>
          <w:rFonts w:ascii="Times New Roman" w:hAnsi="Times New Roman" w:cs="Times New Roman"/>
          <w:sz w:val="24"/>
          <w:szCs w:val="24"/>
        </w:rPr>
        <w:t>25,3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wielomateriałowe 7,6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odpady betonu 5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zmieszane odpady betonu 11,6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zużyte urządzenia elektryczne 3,6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zużyte opony 8,3 Mg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gruz ceglany 17,8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zmieszane odpady opakowaniowe 5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odpady palne (paliwo alternatywne) 206,6 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 xml:space="preserve">- inne odpady </w:t>
      </w:r>
      <w:proofErr w:type="spellStart"/>
      <w:r w:rsidRPr="00F26EA0">
        <w:rPr>
          <w:rFonts w:ascii="Times New Roman" w:hAnsi="Times New Roman" w:cs="Times New Roman"/>
          <w:sz w:val="24"/>
          <w:szCs w:val="24"/>
        </w:rPr>
        <w:t>nadsito</w:t>
      </w:r>
      <w:proofErr w:type="spellEnd"/>
      <w:r w:rsidRPr="00F26EA0">
        <w:rPr>
          <w:rFonts w:ascii="Times New Roman" w:hAnsi="Times New Roman" w:cs="Times New Roman"/>
          <w:sz w:val="24"/>
          <w:szCs w:val="24"/>
        </w:rPr>
        <w:t xml:space="preserve"> 360,6 Mg. 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Ponadto bezpośrednio do Zakładu Zagospodarowania Odpadów w Błażowej odebrano następujące ilości odpadów: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tworzywa sztuczne 45,9 Mg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szkło 95,4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metale 6,4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odpady wielkogabarytowe 2,3 M 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żużle i popioły 25,3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zużyte opony 13,5 Mg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zużyte urządzenia elektryczne 2,3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opakowania wielomateriałowe 8,9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opakowania z tworzyw sztucznych 3,9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opakowania ze szkła 4 Mg.</w:t>
      </w:r>
    </w:p>
    <w:p w:rsidR="00F26EA0" w:rsidRPr="00F26EA0" w:rsidRDefault="00F26EA0" w:rsidP="00F26EA0">
      <w:pPr>
        <w:jc w:val="both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baterie i akumulatory 0,4 Mg</w:t>
      </w:r>
    </w:p>
    <w:p w:rsidR="00465EEE" w:rsidRPr="00F26EA0" w:rsidRDefault="009E78F8" w:rsidP="000536B5">
      <w:pPr>
        <w:pStyle w:val="Akapitzlist"/>
        <w:numPr>
          <w:ilvl w:val="0"/>
          <w:numId w:val="1"/>
        </w:numPr>
        <w:spacing w:before="100" w:beforeAutospacing="1" w:after="0" w:line="240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465EEE" w:rsidRPr="00F26EA0">
        <w:rPr>
          <w:rFonts w:ascii="Times New Roman" w:hAnsi="Times New Roman" w:cs="Times New Roman"/>
          <w:sz w:val="24"/>
          <w:szCs w:val="24"/>
        </w:rPr>
        <w:t>Masa odpadów poddanych recyklingowi wyniosła;</w:t>
      </w:r>
    </w:p>
    <w:p w:rsidR="00465EEE" w:rsidRPr="00F26EA0" w:rsidRDefault="00465EEE" w:rsidP="00465EEE">
      <w:pPr>
        <w:pStyle w:val="Akapitzlist"/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opakowania z papieru i tektury 38,2 Mg.</w:t>
      </w:r>
    </w:p>
    <w:p w:rsidR="00465EEE" w:rsidRPr="00F26EA0" w:rsidRDefault="00465EEE" w:rsidP="00465EEE">
      <w:pPr>
        <w:pStyle w:val="Akapitzlist"/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opakowania z tworzyw sztucznych 55,9 Mg</w:t>
      </w:r>
    </w:p>
    <w:p w:rsidR="00465EEE" w:rsidRPr="00F26EA0" w:rsidRDefault="00465EEE" w:rsidP="00465EEE">
      <w:pPr>
        <w:pStyle w:val="Akapitzlist"/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opakowania z metali 30,7 Mg.</w:t>
      </w:r>
    </w:p>
    <w:p w:rsidR="00465EEE" w:rsidRPr="00F26EA0" w:rsidRDefault="00465EEE" w:rsidP="00465EEE">
      <w:pPr>
        <w:pStyle w:val="Akapitzlist"/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- opakowania ze szkła 134,2 Mg.</w:t>
      </w:r>
    </w:p>
    <w:p w:rsidR="00465EEE" w:rsidRPr="00F26EA0" w:rsidRDefault="00465EEE" w:rsidP="00465EEE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 xml:space="preserve">     </w:t>
      </w:r>
      <w:r w:rsidR="007D2450">
        <w:rPr>
          <w:rFonts w:ascii="Times New Roman" w:hAnsi="Times New Roman" w:cs="Times New Roman"/>
          <w:sz w:val="24"/>
          <w:szCs w:val="24"/>
        </w:rPr>
        <w:t>6</w:t>
      </w:r>
      <w:r w:rsidRPr="00F26EA0">
        <w:rPr>
          <w:rFonts w:ascii="Times New Roman" w:hAnsi="Times New Roman" w:cs="Times New Roman"/>
          <w:sz w:val="24"/>
          <w:szCs w:val="24"/>
        </w:rPr>
        <w:t>. Osiągnięty poziom ograniczenia masy odpadów komunalnych ulegających biodegradacji kierowanych do składowania wyniósł 18 %.</w:t>
      </w:r>
    </w:p>
    <w:p w:rsidR="00D51AC4" w:rsidRPr="00F26EA0" w:rsidRDefault="000D28DB" w:rsidP="00D51AC4">
      <w:pPr>
        <w:spacing w:before="100" w:beforeAutospacing="1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="00D51AC4" w:rsidRPr="00F26EA0">
        <w:rPr>
          <w:rFonts w:ascii="Times New Roman" w:hAnsi="Times New Roman" w:cs="Times New Roman"/>
          <w:sz w:val="24"/>
          <w:szCs w:val="24"/>
        </w:rPr>
        <w:t>pływy z tytułu opłat za gospodarowanie odpadami komunalnymi – 286793 zł.</w:t>
      </w:r>
    </w:p>
    <w:p w:rsidR="00D51AC4" w:rsidRPr="00F26EA0" w:rsidRDefault="00D51AC4" w:rsidP="00D51AC4">
      <w:pPr>
        <w:spacing w:before="100" w:beforeAutospacing="1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Zaległości na dzień 31. 12. 2013 r.- 8111 zł.</w:t>
      </w:r>
    </w:p>
    <w:p w:rsidR="00D51AC4" w:rsidRDefault="00D51AC4" w:rsidP="00D51AC4">
      <w:pPr>
        <w:spacing w:before="100" w:beforeAutospacing="1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F26EA0">
        <w:rPr>
          <w:rFonts w:ascii="Times New Roman" w:hAnsi="Times New Roman" w:cs="Times New Roman"/>
          <w:sz w:val="24"/>
          <w:szCs w:val="24"/>
        </w:rPr>
        <w:t>Nadpłata na dzień 31.12.2013 r. – 1765 zł.</w:t>
      </w:r>
    </w:p>
    <w:p w:rsidR="000C5E21" w:rsidRDefault="000C5E21" w:rsidP="00D51AC4">
      <w:pPr>
        <w:spacing w:before="100" w:beforeAutospacing="1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Zaległość na dzień 31.12.2014 r.   – 16.343,20 zł.</w:t>
      </w:r>
    </w:p>
    <w:p w:rsidR="000C5E21" w:rsidRDefault="000C5E21" w:rsidP="00D51AC4">
      <w:pPr>
        <w:spacing w:before="100" w:beforeAutospacing="1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Nadpłata na dzień 31.12.2014 r. – 2606,12 zł.</w:t>
      </w:r>
    </w:p>
    <w:p w:rsidR="00DF78E5" w:rsidRPr="00F26EA0" w:rsidRDefault="007D2450" w:rsidP="00D51AC4">
      <w:pPr>
        <w:spacing w:before="100" w:beforeAutospacing="1"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DF78E5">
        <w:rPr>
          <w:rFonts w:ascii="Times New Roman" w:hAnsi="Times New Roman" w:cs="Times New Roman"/>
          <w:sz w:val="24"/>
          <w:szCs w:val="24"/>
        </w:rPr>
        <w:t xml:space="preserve">. Odebrano z obszaru gminy 840 m3 </w:t>
      </w:r>
      <w:r w:rsidR="00DA4D4A">
        <w:rPr>
          <w:rFonts w:ascii="Times New Roman" w:hAnsi="Times New Roman" w:cs="Times New Roman"/>
          <w:sz w:val="24"/>
          <w:szCs w:val="24"/>
        </w:rPr>
        <w:t>ścieków komunalnych od gospodarstw indywidualnych.</w:t>
      </w:r>
    </w:p>
    <w:p w:rsidR="00D51AC4" w:rsidRPr="00F26EA0" w:rsidRDefault="00D51AC4" w:rsidP="00D51AC4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1AC4" w:rsidRPr="006E2DDF" w:rsidRDefault="00D51AC4" w:rsidP="00D51AC4">
      <w:pPr>
        <w:spacing w:before="100" w:beforeAutospacing="1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1AC4" w:rsidRPr="00A85C09" w:rsidRDefault="00D51AC4" w:rsidP="00D51AC4">
      <w:pPr>
        <w:spacing w:before="100" w:beforeAutospacing="1" w:after="0" w:line="240" w:lineRule="auto"/>
        <w:rPr>
          <w:sz w:val="24"/>
          <w:szCs w:val="24"/>
        </w:rPr>
      </w:pPr>
    </w:p>
    <w:p w:rsidR="004927B8" w:rsidRDefault="004927B8"/>
    <w:sectPr w:rsidR="004927B8" w:rsidSect="00126D6D">
      <w:footerReference w:type="default" r:id="rId7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A21" w:rsidRDefault="00F24A21" w:rsidP="00755108">
      <w:pPr>
        <w:spacing w:after="0" w:line="240" w:lineRule="auto"/>
      </w:pPr>
      <w:r>
        <w:separator/>
      </w:r>
    </w:p>
  </w:endnote>
  <w:endnote w:type="continuationSeparator" w:id="0">
    <w:p w:rsidR="00F24A21" w:rsidRDefault="00F24A21" w:rsidP="00755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31790159"/>
      <w:docPartObj>
        <w:docPartGallery w:val="Page Numbers (Bottom of Page)"/>
        <w:docPartUnique/>
      </w:docPartObj>
    </w:sdtPr>
    <w:sdtEndPr/>
    <w:sdtContent>
      <w:p w:rsidR="00755108" w:rsidRDefault="00755108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F118B">
          <w:rPr>
            <w:noProof/>
          </w:rPr>
          <w:t>3</w:t>
        </w:r>
        <w:r>
          <w:fldChar w:fldCharType="end"/>
        </w:r>
      </w:p>
    </w:sdtContent>
  </w:sdt>
  <w:p w:rsidR="00755108" w:rsidRDefault="0075510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A21" w:rsidRDefault="00F24A21" w:rsidP="00755108">
      <w:pPr>
        <w:spacing w:after="0" w:line="240" w:lineRule="auto"/>
      </w:pPr>
      <w:r>
        <w:separator/>
      </w:r>
    </w:p>
  </w:footnote>
  <w:footnote w:type="continuationSeparator" w:id="0">
    <w:p w:rsidR="00F24A21" w:rsidRDefault="00F24A21" w:rsidP="007551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7A6A93"/>
    <w:multiLevelType w:val="hybridMultilevel"/>
    <w:tmpl w:val="6F6E5246"/>
    <w:lvl w:ilvl="0" w:tplc="92AA28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B955BC4"/>
    <w:multiLevelType w:val="hybridMultilevel"/>
    <w:tmpl w:val="0A82A1F4"/>
    <w:lvl w:ilvl="0" w:tplc="360A74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12E5236"/>
    <w:multiLevelType w:val="hybridMultilevel"/>
    <w:tmpl w:val="CC4620C4"/>
    <w:lvl w:ilvl="0" w:tplc="39249DD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3E44FAF"/>
    <w:multiLevelType w:val="hybridMultilevel"/>
    <w:tmpl w:val="0E2297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F163B0"/>
    <w:multiLevelType w:val="hybridMultilevel"/>
    <w:tmpl w:val="6B24CBE4"/>
    <w:lvl w:ilvl="0" w:tplc="466617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F3723DB"/>
    <w:multiLevelType w:val="hybridMultilevel"/>
    <w:tmpl w:val="61821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AC4"/>
    <w:rsid w:val="00045112"/>
    <w:rsid w:val="00045FDB"/>
    <w:rsid w:val="000536B5"/>
    <w:rsid w:val="000C5E21"/>
    <w:rsid w:val="000D28DB"/>
    <w:rsid w:val="000D42AB"/>
    <w:rsid w:val="00126D6D"/>
    <w:rsid w:val="00157FB0"/>
    <w:rsid w:val="001F3E65"/>
    <w:rsid w:val="00251208"/>
    <w:rsid w:val="002642F0"/>
    <w:rsid w:val="002B5A36"/>
    <w:rsid w:val="002E3D61"/>
    <w:rsid w:val="002F1C2C"/>
    <w:rsid w:val="003949A1"/>
    <w:rsid w:val="003A3A90"/>
    <w:rsid w:val="003A4BAE"/>
    <w:rsid w:val="00465EEE"/>
    <w:rsid w:val="004927B8"/>
    <w:rsid w:val="005A7472"/>
    <w:rsid w:val="005B13B8"/>
    <w:rsid w:val="007016FF"/>
    <w:rsid w:val="00755108"/>
    <w:rsid w:val="007576C7"/>
    <w:rsid w:val="007D2450"/>
    <w:rsid w:val="008819B1"/>
    <w:rsid w:val="008D1F61"/>
    <w:rsid w:val="0091380F"/>
    <w:rsid w:val="009E78F8"/>
    <w:rsid w:val="00A71041"/>
    <w:rsid w:val="00AA2B81"/>
    <w:rsid w:val="00B53AE1"/>
    <w:rsid w:val="00BD3D9C"/>
    <w:rsid w:val="00BD72EB"/>
    <w:rsid w:val="00BF118B"/>
    <w:rsid w:val="00BF173E"/>
    <w:rsid w:val="00C368B4"/>
    <w:rsid w:val="00CF079A"/>
    <w:rsid w:val="00D51AC4"/>
    <w:rsid w:val="00DA4D4A"/>
    <w:rsid w:val="00DD62B3"/>
    <w:rsid w:val="00DD7223"/>
    <w:rsid w:val="00DF78E5"/>
    <w:rsid w:val="00F24A21"/>
    <w:rsid w:val="00F26EA0"/>
    <w:rsid w:val="00F5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1322A-93DC-4E76-895C-A564AA05C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1A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51AC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551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5108"/>
  </w:style>
  <w:style w:type="paragraph" w:styleId="Stopka">
    <w:name w:val="footer"/>
    <w:basedOn w:val="Normalny"/>
    <w:link w:val="StopkaZnak"/>
    <w:uiPriority w:val="99"/>
    <w:unhideWhenUsed/>
    <w:rsid w:val="007551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5108"/>
  </w:style>
  <w:style w:type="paragraph" w:styleId="Tekstdymka">
    <w:name w:val="Balloon Text"/>
    <w:basedOn w:val="Normalny"/>
    <w:link w:val="TekstdymkaZnak"/>
    <w:uiPriority w:val="99"/>
    <w:semiHidden/>
    <w:unhideWhenUsed/>
    <w:rsid w:val="000D42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42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3</Pages>
  <Words>655</Words>
  <Characters>3934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30</cp:revision>
  <cp:lastPrinted>2016-08-05T07:44:00Z</cp:lastPrinted>
  <dcterms:created xsi:type="dcterms:W3CDTF">2015-03-31T05:57:00Z</dcterms:created>
  <dcterms:modified xsi:type="dcterms:W3CDTF">2018-06-26T13:08:00Z</dcterms:modified>
</cp:coreProperties>
</file>